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360" w:lineRule="auto"/>
        <w:ind w:firstLine="0" w:firstLineChars="0"/>
        <w:rPr>
          <w:rFonts w:ascii="FangSong_GB2312" w:hAnsi="黑体" w:eastAsia="FangSong_GB2312"/>
          <w:sz w:val="32"/>
          <w:szCs w:val="32"/>
        </w:rPr>
      </w:pPr>
      <w:bookmarkStart w:id="0" w:name="_GoBack"/>
      <w:r>
        <w:rPr>
          <w:rFonts w:hint="eastAsia" w:ascii="FangSong_GB2312" w:hAnsi="黑体" w:eastAsia="FangSong_GB2312"/>
          <w:sz w:val="32"/>
          <w:szCs w:val="32"/>
        </w:rPr>
        <w:t>附件1</w:t>
      </w:r>
    </w:p>
    <w:bookmarkEnd w:id="0"/>
    <w:p>
      <w:pPr>
        <w:pStyle w:val="5"/>
        <w:spacing w:line="0" w:lineRule="atLeast"/>
        <w:jc w:val="center"/>
        <w:rPr>
          <w:rFonts w:hint="eastAsia"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中国（佛山）智能家电与智能制造</w:t>
      </w:r>
    </w:p>
    <w:p>
      <w:pPr>
        <w:pStyle w:val="5"/>
        <w:spacing w:line="0" w:lineRule="atLeast"/>
        <w:jc w:val="center"/>
        <w:rPr>
          <w:rFonts w:ascii="FangSong_GB2312" w:eastAsia="FangSong_GB2312"/>
          <w:b/>
          <w:bCs/>
          <w:sz w:val="32"/>
          <w:szCs w:val="32"/>
        </w:rPr>
      </w:pPr>
      <w:r>
        <w:rPr>
          <w:rFonts w:hint="eastAsia" w:ascii="FangSong_GB2312" w:hAnsi="宋体" w:eastAsia="FangSong_GB2312" w:cs="宋体"/>
          <w:kern w:val="0"/>
          <w:sz w:val="32"/>
          <w:szCs w:val="32"/>
        </w:rPr>
        <w:t>高质量发展高峰论坛</w:t>
      </w:r>
    </w:p>
    <w:p>
      <w:pPr>
        <w:pStyle w:val="5"/>
        <w:spacing w:line="0" w:lineRule="atLeast"/>
        <w:jc w:val="center"/>
        <w:rPr>
          <w:rFonts w:ascii="FangSong_GB2312" w:eastAsia="FangSong_GB2312"/>
          <w:b/>
          <w:bCs/>
          <w:sz w:val="32"/>
          <w:szCs w:val="32"/>
        </w:rPr>
      </w:pPr>
      <w:r>
        <w:rPr>
          <w:rFonts w:hint="eastAsia" w:ascii="FangSong_GB2312" w:eastAsia="FangSong_GB2312"/>
          <w:b/>
          <w:bCs/>
          <w:sz w:val="32"/>
          <w:szCs w:val="32"/>
        </w:rPr>
        <w:t>（报名回执）</w:t>
      </w:r>
    </w:p>
    <w:p>
      <w:pPr>
        <w:pStyle w:val="5"/>
        <w:wordWrap w:val="0"/>
        <w:spacing w:line="0" w:lineRule="atLeast"/>
        <w:jc w:val="center"/>
        <w:rPr>
          <w:rFonts w:ascii="FangSong_GB2312" w:eastAsia="FangSong_GB2312"/>
          <w:sz w:val="18"/>
          <w:szCs w:val="18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0"/>
        <w:gridCol w:w="1699"/>
        <w:gridCol w:w="1813"/>
        <w:gridCol w:w="682"/>
        <w:gridCol w:w="767"/>
        <w:gridCol w:w="77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46" w:type="pct"/>
            <w:vAlign w:val="center"/>
          </w:tcPr>
          <w:p>
            <w:pPr>
              <w:pStyle w:val="6"/>
              <w:ind w:right="-4" w:rightChars="-2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2642" w:type="pct"/>
            <w:gridSpan w:val="3"/>
            <w:vAlign w:val="center"/>
          </w:tcPr>
          <w:p>
            <w:pPr>
              <w:pStyle w:val="6"/>
              <w:ind w:right="-210" w:rightChars="-10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1712" w:type="pct"/>
            <w:gridSpan w:val="4"/>
            <w:vAlign w:val="center"/>
          </w:tcPr>
          <w:p>
            <w:pPr>
              <w:pStyle w:val="6"/>
              <w:ind w:right="-210" w:rightChars="-100"/>
              <w:jc w:val="center"/>
              <w:rPr>
                <w:rFonts w:ascii="华文仿宋" w:hAnsi="华文仿宋" w:eastAsia="华文仿宋" w:cs="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/>
                <w:sz w:val="28"/>
                <w:szCs w:val="28"/>
              </w:rPr>
              <w:t>参与论坛（可多选）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46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81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997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064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40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sz w:val="28"/>
                <w:szCs w:val="28"/>
              </w:rPr>
              <w:t>主论坛</w:t>
            </w:r>
          </w:p>
        </w:tc>
        <w:tc>
          <w:tcPr>
            <w:tcW w:w="45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sz w:val="28"/>
                <w:szCs w:val="28"/>
              </w:rPr>
              <w:t>分论坛一</w:t>
            </w:r>
          </w:p>
        </w:tc>
        <w:tc>
          <w:tcPr>
            <w:tcW w:w="452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sz w:val="28"/>
                <w:szCs w:val="28"/>
              </w:rPr>
              <w:t>分论坛二</w:t>
            </w:r>
          </w:p>
        </w:tc>
        <w:tc>
          <w:tcPr>
            <w:tcW w:w="41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b/>
                <w:bCs/>
                <w:sz w:val="28"/>
                <w:szCs w:val="28"/>
              </w:rPr>
              <w:t>分论坛三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646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646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646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646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  <w:tc>
          <w:tcPr>
            <w:tcW w:w="410" w:type="pct"/>
            <w:vAlign w:val="center"/>
          </w:tcPr>
          <w:p>
            <w:pPr>
              <w:pStyle w:val="6"/>
              <w:ind w:left="-107" w:leftChars="-51" w:right="-48" w:rightChars="-23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646" w:type="pct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sz w:val="28"/>
                <w:szCs w:val="28"/>
              </w:rPr>
              <w:t>其他</w:t>
            </w:r>
          </w:p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sz w:val="28"/>
                <w:szCs w:val="28"/>
              </w:rPr>
              <w:t>需求</w:t>
            </w:r>
          </w:p>
        </w:tc>
        <w:tc>
          <w:tcPr>
            <w:tcW w:w="4354" w:type="pct"/>
            <w:gridSpan w:val="7"/>
            <w:vAlign w:val="center"/>
          </w:tcPr>
          <w:p>
            <w:pPr>
              <w:pStyle w:val="4"/>
              <w:snapToGrid w:val="0"/>
              <w:ind w:firstLine="0" w:firstLineChars="0"/>
              <w:jc w:val="center"/>
              <w:rPr>
                <w:rFonts w:ascii="华文仿宋" w:hAnsi="华文仿宋" w:eastAsia="华文仿宋" w:cs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sz w:val="28"/>
                <w:szCs w:val="28"/>
              </w:rPr>
              <w:t xml:space="preserve">停车位           </w:t>
            </w:r>
          </w:p>
        </w:tc>
      </w:tr>
    </w:tbl>
    <w:p>
      <w:pPr>
        <w:pStyle w:val="4"/>
        <w:snapToGrid w:val="0"/>
        <w:spacing w:line="360" w:lineRule="auto"/>
        <w:ind w:firstLine="0" w:firstLineChars="0"/>
        <w:rPr>
          <w:rFonts w:ascii="FangSong_GB2312" w:hAnsi="仿宋" w:eastAsia="FangSong_GB2312" w:cs="仿宋"/>
          <w:sz w:val="32"/>
          <w:szCs w:val="32"/>
        </w:rPr>
      </w:pPr>
    </w:p>
    <w:p>
      <w:pPr>
        <w:pStyle w:val="4"/>
        <w:snapToGrid w:val="0"/>
        <w:spacing w:line="360" w:lineRule="auto"/>
        <w:ind w:firstLine="0" w:firstLineChars="0"/>
        <w:rPr>
          <w:rFonts w:ascii="FangSong_GB2312" w:hAnsi="仿宋" w:eastAsia="FangSong_GB2312" w:cs="仿宋"/>
          <w:sz w:val="28"/>
          <w:szCs w:val="32"/>
        </w:rPr>
      </w:pPr>
      <w:r>
        <w:rPr>
          <w:rFonts w:hint="eastAsia" w:ascii="FangSong_GB2312" w:hAnsi="仿宋" w:eastAsia="FangSong_GB2312" w:cs="仿宋"/>
          <w:sz w:val="28"/>
          <w:szCs w:val="32"/>
        </w:rPr>
        <w:t>主论坛：中国（佛山）智能家电与智能制造高质量发展高峰论坛</w:t>
      </w:r>
    </w:p>
    <w:p>
      <w:pPr>
        <w:pStyle w:val="4"/>
        <w:snapToGrid w:val="0"/>
        <w:spacing w:line="360" w:lineRule="auto"/>
        <w:ind w:firstLine="0" w:firstLineChars="0"/>
        <w:rPr>
          <w:rFonts w:ascii="FangSong_GB2312" w:hAnsi="仿宋" w:eastAsia="FangSong_GB2312" w:cs="仿宋"/>
          <w:sz w:val="28"/>
          <w:szCs w:val="32"/>
        </w:rPr>
      </w:pPr>
      <w:r>
        <w:rPr>
          <w:rFonts w:hint="eastAsia" w:ascii="FangSong_GB2312" w:hAnsi="仿宋" w:eastAsia="FangSong_GB2312" w:cs="仿宋"/>
          <w:sz w:val="28"/>
          <w:szCs w:val="32"/>
        </w:rPr>
        <w:t>分论坛一：检验检测和认证机构能力提升专题研讨会</w:t>
      </w:r>
    </w:p>
    <w:p>
      <w:pPr>
        <w:pStyle w:val="4"/>
        <w:snapToGrid w:val="0"/>
        <w:spacing w:line="360" w:lineRule="auto"/>
        <w:ind w:firstLine="0" w:firstLineChars="0"/>
        <w:rPr>
          <w:rFonts w:ascii="FangSong_GB2312" w:hAnsi="仿宋" w:eastAsia="FangSong_GB2312" w:cs="仿宋"/>
          <w:sz w:val="28"/>
          <w:szCs w:val="32"/>
        </w:rPr>
      </w:pPr>
      <w:r>
        <w:rPr>
          <w:rFonts w:hint="eastAsia" w:ascii="FangSong_GB2312" w:hAnsi="仿宋" w:eastAsia="FangSong_GB2312" w:cs="仿宋"/>
          <w:sz w:val="28"/>
          <w:szCs w:val="32"/>
        </w:rPr>
        <w:t>分论坛二：中国电工技术学会电工产品环境技术专委会技术论坛</w:t>
      </w:r>
    </w:p>
    <w:p>
      <w:pPr>
        <w:pStyle w:val="4"/>
        <w:snapToGrid w:val="0"/>
        <w:spacing w:line="360" w:lineRule="auto"/>
        <w:ind w:firstLine="0" w:firstLineChars="0"/>
        <w:rPr>
          <w:rFonts w:ascii="FangSong_GB2312" w:hAnsi="仿宋" w:eastAsia="FangSong_GB2312" w:cs="仿宋"/>
          <w:sz w:val="28"/>
          <w:szCs w:val="32"/>
        </w:rPr>
      </w:pPr>
      <w:r>
        <w:rPr>
          <w:rFonts w:hint="eastAsia" w:ascii="FangSong_GB2312" w:hAnsi="仿宋" w:eastAsia="FangSong_GB2312" w:cs="仿宋"/>
          <w:sz w:val="28"/>
          <w:szCs w:val="32"/>
        </w:rPr>
        <w:t>分论坛三：电子商务领域知识产权保护与应对专题研讨会</w:t>
      </w:r>
    </w:p>
    <w:p>
      <w:pPr>
        <w:pStyle w:val="4"/>
        <w:snapToGrid w:val="0"/>
        <w:spacing w:line="360" w:lineRule="auto"/>
        <w:ind w:firstLine="0" w:firstLineChars="0"/>
        <w:rPr>
          <w:rFonts w:ascii="FangSong_GB2312" w:hAnsi="仿宋" w:eastAsia="FangSong_GB2312" w:cs="仿宋"/>
          <w:sz w:val="32"/>
          <w:szCs w:val="32"/>
        </w:rPr>
      </w:pPr>
    </w:p>
    <w:p>
      <w:pPr>
        <w:pStyle w:val="4"/>
        <w:snapToGrid w:val="0"/>
        <w:spacing w:line="360" w:lineRule="auto"/>
        <w:ind w:firstLine="0" w:firstLineChars="0"/>
        <w:rPr>
          <w:rFonts w:ascii="FangSong_GB2312" w:hAnsi="仿宋" w:eastAsia="FangSong_GB2312" w:cs="仿宋"/>
          <w:sz w:val="32"/>
          <w:szCs w:val="32"/>
        </w:rPr>
      </w:pPr>
      <w:r>
        <w:rPr>
          <w:rFonts w:hint="eastAsia" w:ascii="FangSong_GB2312" w:hAnsi="仿宋" w:eastAsia="FangSong_GB2312" w:cs="仿宋"/>
          <w:sz w:val="32"/>
          <w:szCs w:val="32"/>
        </w:rPr>
        <w:t>报名回执请于</w:t>
      </w:r>
      <w:r>
        <w:rPr>
          <w:rFonts w:hint="eastAsia" w:ascii="FangSong_GB2312" w:hAnsi="仿宋" w:eastAsia="FangSong_GB2312"/>
          <w:sz w:val="32"/>
          <w:szCs w:val="32"/>
        </w:rPr>
        <w:t>10月11日（星期一）中午12时前</w:t>
      </w:r>
      <w:r>
        <w:rPr>
          <w:rFonts w:hint="eastAsia" w:ascii="FangSong_GB2312" w:hAnsi="仿宋" w:eastAsia="FangSong_GB2312" w:cs="仿宋"/>
          <w:sz w:val="32"/>
          <w:szCs w:val="32"/>
        </w:rPr>
        <w:t>发送至</w:t>
      </w:r>
      <w:r>
        <w:rPr>
          <w:rFonts w:hint="eastAsia" w:ascii="FangSong_GB2312" w:hAnsi="仿宋" w:eastAsia="FangSong_GB2312"/>
          <w:sz w:val="32"/>
          <w:szCs w:val="32"/>
        </w:rPr>
        <w:t>广东华南家电研究院</w:t>
      </w:r>
      <w:r>
        <w:rPr>
          <w:rFonts w:hint="eastAsia" w:ascii="FangSong_GB2312" w:hAnsi="仿宋" w:eastAsia="FangSong_GB2312" w:cs="仿宋"/>
          <w:sz w:val="32"/>
          <w:szCs w:val="32"/>
        </w:rPr>
        <w:t>邮箱gdhnjdy@163.com报名。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352C4"/>
    <w:rsid w:val="3653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2021-09-28T04:31:00Z</dcterms:created>
  <dc:creator>碧碧</dc:creator>
  <cp:lastModifiedBy>碧碧</cp:lastModifiedBy>
  <dcterms:modified xsi:type="dcterms:W3CDTF">2021-09-28T04:31:19Z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D4A9D393D90040D3A41F90141F6976D8</vt:lpwstr>
  </property>
</Properties>
</file>